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32" w:rsidRPr="00646B32" w:rsidRDefault="00646B32" w:rsidP="00646B32">
      <w:pPr>
        <w:jc w:val="center"/>
        <w:rPr>
          <w:rFonts w:ascii="Lucida Sans Unicode" w:hAnsi="Lucida Sans Unicode" w:cs="Lucida Sans Unicode"/>
          <w:b/>
          <w:color w:val="0A0A0A"/>
          <w:sz w:val="44"/>
          <w:szCs w:val="32"/>
        </w:rPr>
      </w:pPr>
      <w:r w:rsidRPr="00646B32">
        <w:rPr>
          <w:rFonts w:ascii="Lucida Sans Unicode" w:hAnsi="Lucida Sans Unicode" w:cs="Lucida Sans Unicode"/>
          <w:b/>
          <w:color w:val="0A0A0A"/>
          <w:sz w:val="44"/>
          <w:szCs w:val="32"/>
        </w:rPr>
        <w:t xml:space="preserve">Ratio Word Problems </w:t>
      </w:r>
    </w:p>
    <w:p w:rsidR="00646B32" w:rsidRPr="00646B32" w:rsidRDefault="00646B32" w:rsidP="00646B32">
      <w:pPr>
        <w:jc w:val="center"/>
        <w:rPr>
          <w:rFonts w:ascii="Lucida Sans Unicode" w:hAnsi="Lucida Sans Unicode" w:cs="Lucida Sans Unicode"/>
          <w:color w:val="0A0A0A"/>
          <w:sz w:val="36"/>
          <w:szCs w:val="32"/>
        </w:rPr>
      </w:pPr>
    </w:p>
    <w:p w:rsidR="00646B32" w:rsidRDefault="00646B32" w:rsidP="00646B32">
      <w:pPr>
        <w:pStyle w:val="ListParagraph"/>
        <w:numPr>
          <w:ilvl w:val="0"/>
          <w:numId w:val="1"/>
        </w:numPr>
        <w:rPr>
          <w:rFonts w:ascii="Lucida Sans Unicode" w:hAnsi="Lucida Sans Unicode" w:cs="Lucida Sans Unicode"/>
          <w:color w:val="0A0A0A"/>
          <w:sz w:val="36"/>
          <w:szCs w:val="32"/>
        </w:rPr>
      </w:pPr>
      <w:r w:rsidRPr="00646B32">
        <w:rPr>
          <w:rFonts w:ascii="Lucida Sans Unicode" w:hAnsi="Lucida Sans Unicode" w:cs="Lucida Sans Unicode"/>
          <w:color w:val="0A0A0A"/>
          <w:sz w:val="36"/>
          <w:szCs w:val="32"/>
        </w:rPr>
        <w:t>In a bag of red and green sweets, the ratio of red sweets to green sweets is 3:4. If the bag contains 120 green sweets</w:t>
      </w:r>
      <w:r>
        <w:rPr>
          <w:rFonts w:ascii="Lucida Sans Unicode" w:hAnsi="Lucida Sans Unicode" w:cs="Lucida Sans Unicode"/>
          <w:color w:val="0A0A0A"/>
          <w:sz w:val="36"/>
          <w:szCs w:val="32"/>
        </w:rPr>
        <w:t>, how many red sweets are there?</w:t>
      </w: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36"/>
          <w:szCs w:val="32"/>
        </w:rPr>
      </w:pPr>
    </w:p>
    <w:p w:rsidR="00646B32" w:rsidRPr="00646B32" w:rsidRDefault="00646B32" w:rsidP="00646B32">
      <w:pPr>
        <w:pStyle w:val="ListParagraph"/>
        <w:numPr>
          <w:ilvl w:val="0"/>
          <w:numId w:val="1"/>
        </w:numPr>
        <w:rPr>
          <w:rFonts w:ascii="Lucida Sans Unicode" w:hAnsi="Lucida Sans Unicode" w:cs="Lucida Sans Unicode"/>
          <w:color w:val="0A0A0A"/>
          <w:sz w:val="40"/>
          <w:szCs w:val="32"/>
        </w:rPr>
      </w:pPr>
      <w:r w:rsidRPr="00646B32">
        <w:rPr>
          <w:rFonts w:ascii="Lucida Sans Unicode" w:hAnsi="Lucida Sans Unicode" w:cs="Lucida Sans Unicode"/>
          <w:color w:val="0A0A0A"/>
          <w:sz w:val="36"/>
          <w:szCs w:val="32"/>
        </w:rPr>
        <w:t>John has 30 marbles, 18 of which are red and 12 of which are blue. Jane has 20 marbles, all of them either red or blue. If the ratio of the red marbles to the blue marbles is the same for both John and Jane, then John has how many more blue marbles than Jane?</w:t>
      </w: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36"/>
          <w:szCs w:val="32"/>
        </w:rPr>
      </w:pPr>
    </w:p>
    <w:p w:rsidR="00646B32" w:rsidRDefault="00646B32" w:rsidP="00646B32">
      <w:pPr>
        <w:pStyle w:val="ListParagraph"/>
        <w:ind w:left="820"/>
        <w:rPr>
          <w:rFonts w:ascii="Lucida Sans Unicode" w:hAnsi="Lucida Sans Unicode" w:cs="Lucida Sans Unicode"/>
          <w:color w:val="0A0A0A"/>
          <w:sz w:val="40"/>
          <w:szCs w:val="32"/>
        </w:rPr>
      </w:pPr>
    </w:p>
    <w:p w:rsidR="00646B32" w:rsidRPr="00646B32" w:rsidRDefault="00646B32" w:rsidP="00646B32">
      <w:pPr>
        <w:pStyle w:val="ListParagraph"/>
        <w:ind w:left="820"/>
        <w:rPr>
          <w:rFonts w:ascii="Lucida Sans Unicode" w:hAnsi="Lucida Sans Unicode" w:cs="Lucida Sans Unicode"/>
          <w:color w:val="0A0A0A"/>
          <w:sz w:val="40"/>
          <w:szCs w:val="32"/>
        </w:rPr>
      </w:pPr>
    </w:p>
    <w:p w:rsidR="00646B32" w:rsidRDefault="00646B32" w:rsidP="00646B32">
      <w:pPr>
        <w:pStyle w:val="ListParagraph"/>
        <w:numPr>
          <w:ilvl w:val="0"/>
          <w:numId w:val="1"/>
        </w:numPr>
        <w:rPr>
          <w:rFonts w:ascii="Lucida Sans Unicode" w:hAnsi="Lucida Sans Unicode" w:cs="Lucida Sans Unicode"/>
          <w:color w:val="0A0A0A"/>
          <w:sz w:val="36"/>
          <w:szCs w:val="36"/>
        </w:rPr>
      </w:pPr>
      <w:r w:rsidRPr="00646B32">
        <w:rPr>
          <w:rFonts w:ascii="Lucida Sans Unicode" w:hAnsi="Lucida Sans Unicode" w:cs="Lucida Sans Unicode"/>
          <w:color w:val="0A0A0A"/>
          <w:sz w:val="36"/>
          <w:szCs w:val="36"/>
        </w:rPr>
        <w:lastRenderedPageBreak/>
        <w:t>A special cereal mixture contains rice, wheat and corn in the ratio of 2:3:5. If a bag of the mixture contains 3 pounds of rice, how much corn does it contain?</w:t>
      </w: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p>
    <w:p w:rsidR="00646B32" w:rsidRDefault="00646B32" w:rsidP="00646B32">
      <w:pPr>
        <w:pStyle w:val="ListParagraph"/>
        <w:ind w:left="820"/>
        <w:rPr>
          <w:rFonts w:ascii="Lucida Sans Unicode" w:hAnsi="Lucida Sans Unicode" w:cs="Lucida Sans Unicode"/>
          <w:color w:val="0A0A0A"/>
          <w:sz w:val="36"/>
          <w:szCs w:val="36"/>
        </w:rPr>
      </w:pPr>
      <w:bookmarkStart w:id="0" w:name="_GoBack"/>
      <w:bookmarkEnd w:id="0"/>
    </w:p>
    <w:p w:rsidR="00646B32" w:rsidRDefault="00646B32" w:rsidP="00646B32">
      <w:pPr>
        <w:pStyle w:val="ListParagraph"/>
        <w:ind w:left="820"/>
        <w:rPr>
          <w:rFonts w:ascii="Lucida Sans Unicode" w:hAnsi="Lucida Sans Unicode" w:cs="Lucida Sans Unicode"/>
          <w:color w:val="0A0A0A"/>
          <w:sz w:val="36"/>
          <w:szCs w:val="36"/>
        </w:rPr>
      </w:pPr>
    </w:p>
    <w:p w:rsidR="00646B32" w:rsidRPr="00646B32" w:rsidRDefault="00646B32" w:rsidP="00646B32">
      <w:pPr>
        <w:pStyle w:val="ListParagraph"/>
        <w:numPr>
          <w:ilvl w:val="0"/>
          <w:numId w:val="1"/>
        </w:numPr>
        <w:rPr>
          <w:rFonts w:ascii="Lucida Sans Unicode" w:hAnsi="Lucida Sans Unicode" w:cs="Lucida Sans Unicode"/>
          <w:color w:val="0A0A0A"/>
          <w:sz w:val="40"/>
          <w:szCs w:val="36"/>
        </w:rPr>
      </w:pPr>
      <w:r w:rsidRPr="00646B32">
        <w:rPr>
          <w:rFonts w:ascii="Lucida Sans Unicode" w:hAnsi="Lucida Sans Unicode" w:cs="Lucida Sans Unicode"/>
          <w:color w:val="0A0A0A"/>
          <w:sz w:val="36"/>
          <w:szCs w:val="32"/>
        </w:rPr>
        <w:t>Clothing store A sells T-shirts in only three colors: red, blue and green. The colors are in the ratio of 3 to 4 to 5. If the store has 20 blue T-shirts, how many T-shirts does it have altogether?</w:t>
      </w:r>
    </w:p>
    <w:sectPr w:rsidR="00646B32" w:rsidRPr="00646B32"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823"/>
    <w:multiLevelType w:val="hybridMultilevel"/>
    <w:tmpl w:val="94C0F7C8"/>
    <w:lvl w:ilvl="0" w:tplc="B614BD5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32"/>
    <w:rsid w:val="00646B32"/>
    <w:rsid w:val="007217D5"/>
    <w:rsid w:val="00AF1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687</Characters>
  <Application>Microsoft Macintosh Word</Application>
  <DocSecurity>0</DocSecurity>
  <Lines>5</Lines>
  <Paragraphs>1</Paragraphs>
  <ScaleCrop>false</ScaleCrop>
  <Company>Fort McMurray Catholic School District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FMCSD Student</cp:lastModifiedBy>
  <cp:revision>1</cp:revision>
  <dcterms:created xsi:type="dcterms:W3CDTF">2017-03-21T17:23:00Z</dcterms:created>
  <dcterms:modified xsi:type="dcterms:W3CDTF">2017-03-21T17:28:00Z</dcterms:modified>
</cp:coreProperties>
</file>